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A060" w14:textId="77777777" w:rsidR="005C4B3F" w:rsidRDefault="00E22F23" w:rsidP="000E4FCE">
      <w:pPr>
        <w:pStyle w:val="1aFlyerHeadingA"/>
        <w:rPr>
          <w:rStyle w:val="Strong"/>
          <w:rFonts w:cs="Arial"/>
          <w:b w:val="0"/>
          <w:bCs w:val="0"/>
          <w:sz w:val="56"/>
          <w:szCs w:val="56"/>
        </w:rPr>
      </w:pPr>
      <w:r>
        <w:rPr>
          <w:noProof/>
          <w:lang w:val="en-US"/>
        </w:rPr>
        <w:drawing>
          <wp:anchor distT="0" distB="0" distL="114300" distR="114300" simplePos="0" relativeHeight="251662336" behindDoc="0" locked="0" layoutInCell="1" allowOverlap="1" wp14:anchorId="73689016" wp14:editId="0D6C8439">
            <wp:simplePos x="0" y="0"/>
            <wp:positionH relativeFrom="column">
              <wp:posOffset>520700</wp:posOffset>
            </wp:positionH>
            <wp:positionV relativeFrom="paragraph">
              <wp:posOffset>-317500</wp:posOffset>
            </wp:positionV>
            <wp:extent cx="1554480" cy="67056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S_ColHor_RGB.JPG"/>
                    <pic:cNvPicPr/>
                  </pic:nvPicPr>
                  <pic:blipFill>
                    <a:blip r:embed="rId7" cstate="print">
                      <a:extLst>
                        <a:ext uri="{28A0092B-C50C-407E-A947-70E740481C1C}">
                          <a14:useLocalDpi xmlns:a14="http://schemas.microsoft.com/office/drawing/2010/main"/>
                        </a:ext>
                      </a:extLst>
                    </a:blip>
                    <a:stretch>
                      <a:fillRect/>
                    </a:stretch>
                  </pic:blipFill>
                  <pic:spPr>
                    <a:xfrm>
                      <a:off x="0" y="0"/>
                      <a:ext cx="1554480" cy="670560"/>
                    </a:xfrm>
                    <a:prstGeom prst="rect">
                      <a:avLst/>
                    </a:prstGeom>
                  </pic:spPr>
                </pic:pic>
              </a:graphicData>
            </a:graphic>
            <wp14:sizeRelH relativeFrom="page">
              <wp14:pctWidth>0</wp14:pctWidth>
            </wp14:sizeRelH>
            <wp14:sizeRelV relativeFrom="page">
              <wp14:pctHeight>0</wp14:pctHeight>
            </wp14:sizeRelV>
          </wp:anchor>
        </w:drawing>
      </w:r>
      <w:r w:rsidR="00FE1FB3">
        <w:rPr>
          <w:noProof/>
          <w:lang w:val="en-US"/>
        </w:rPr>
        <w:drawing>
          <wp:anchor distT="0" distB="0" distL="114300" distR="114300" simplePos="0" relativeHeight="251658240" behindDoc="0" locked="0" layoutInCell="1" allowOverlap="1" wp14:anchorId="1719254C" wp14:editId="3AB89CFE">
            <wp:simplePos x="0" y="0"/>
            <wp:positionH relativeFrom="column">
              <wp:posOffset>4605020</wp:posOffset>
            </wp:positionH>
            <wp:positionV relativeFrom="paragraph">
              <wp:posOffset>-526415</wp:posOffset>
            </wp:positionV>
            <wp:extent cx="2138045" cy="4894580"/>
            <wp:effectExtent l="0" t="0" r="0" b="1270"/>
            <wp:wrapSquare wrapText="bothSides"/>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a:ext>
                      </a:extLst>
                    </a:blip>
                    <a:srcRect l="10074" t="4117" r="13504" b="2774"/>
                    <a:stretch>
                      <a:fillRect/>
                    </a:stretch>
                  </pic:blipFill>
                  <pic:spPr bwMode="auto">
                    <a:xfrm>
                      <a:off x="0" y="0"/>
                      <a:ext cx="2138045" cy="489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14C9C" w14:textId="77777777" w:rsidR="005C4B3F" w:rsidRPr="00313BC0" w:rsidRDefault="005C4B3F" w:rsidP="000E4FCE">
      <w:pPr>
        <w:pStyle w:val="1aFlyerHeadingA"/>
        <w:rPr>
          <w:rStyle w:val="Strong"/>
          <w:rFonts w:ascii="Calibri" w:hAnsi="Calibri" w:cs="Arial"/>
          <w:b w:val="0"/>
          <w:bCs w:val="0"/>
          <w:sz w:val="56"/>
          <w:szCs w:val="56"/>
        </w:rPr>
      </w:pPr>
      <w:r w:rsidRPr="00313BC0">
        <w:rPr>
          <w:rStyle w:val="Strong"/>
          <w:rFonts w:ascii="Calibri" w:hAnsi="Calibri" w:cs="Arial"/>
          <w:bCs w:val="0"/>
          <w:szCs w:val="56"/>
        </w:rPr>
        <w:t>201</w:t>
      </w:r>
      <w:r w:rsidR="00C42237">
        <w:rPr>
          <w:rStyle w:val="Strong"/>
          <w:rFonts w:ascii="Calibri" w:hAnsi="Calibri" w:cs="Arial"/>
          <w:bCs w:val="0"/>
          <w:szCs w:val="56"/>
        </w:rPr>
        <w:t>3</w:t>
      </w:r>
      <w:r w:rsidRPr="00313BC0">
        <w:rPr>
          <w:rStyle w:val="Strong"/>
          <w:rFonts w:ascii="Calibri" w:hAnsi="Calibri" w:cs="Arial"/>
          <w:bCs w:val="0"/>
          <w:szCs w:val="56"/>
        </w:rPr>
        <w:t xml:space="preserve"> Winter School</w:t>
      </w:r>
    </w:p>
    <w:p w14:paraId="71D4A5F4" w14:textId="77777777" w:rsidR="005C4B3F" w:rsidRDefault="00623763" w:rsidP="000E4FCE">
      <w:pPr>
        <w:pStyle w:val="1aFlyerHeadingA"/>
        <w:rPr>
          <w:rStyle w:val="Strong"/>
          <w:rFonts w:ascii="Calibri" w:hAnsi="Calibri" w:cs="Arial"/>
          <w:b w:val="0"/>
          <w:bCs w:val="0"/>
          <w:color w:val="000000"/>
          <w:szCs w:val="56"/>
        </w:rPr>
      </w:pPr>
      <w:proofErr w:type="gramStart"/>
      <w:r>
        <w:rPr>
          <w:rStyle w:val="Strong"/>
          <w:rFonts w:ascii="Calibri" w:hAnsi="Calibri" w:cs="Arial"/>
          <w:bCs w:val="0"/>
          <w:color w:val="000000"/>
          <w:szCs w:val="56"/>
        </w:rPr>
        <w:t>in</w:t>
      </w:r>
      <w:proofErr w:type="gramEnd"/>
      <w:r>
        <w:rPr>
          <w:rStyle w:val="Strong"/>
          <w:rFonts w:ascii="Calibri" w:hAnsi="Calibri" w:cs="Arial"/>
          <w:bCs w:val="0"/>
          <w:color w:val="000000"/>
          <w:szCs w:val="56"/>
        </w:rPr>
        <w:t xml:space="preserve"> Anticancer Drug Development</w:t>
      </w:r>
    </w:p>
    <w:p w14:paraId="05EF8512" w14:textId="77777777" w:rsidR="00FE1FB3" w:rsidRPr="00313BC0" w:rsidRDefault="00FE1FB3" w:rsidP="000E4FCE">
      <w:pPr>
        <w:pStyle w:val="1aFlyerHeadingA"/>
        <w:rPr>
          <w:rStyle w:val="Strong"/>
          <w:rFonts w:ascii="Calibri" w:hAnsi="Calibri" w:cs="Arial"/>
          <w:b w:val="0"/>
          <w:bCs w:val="0"/>
          <w:color w:val="000000"/>
          <w:szCs w:val="56"/>
        </w:rPr>
      </w:pPr>
    </w:p>
    <w:p w14:paraId="50D0A7BB" w14:textId="77777777" w:rsidR="00FE1FB3" w:rsidRPr="00FE1FB3" w:rsidRDefault="00FE1FB3" w:rsidP="000E4FCE">
      <w:pPr>
        <w:pStyle w:val="1aFlyerHeadingA"/>
        <w:rPr>
          <w:rStyle w:val="Strong"/>
          <w:rFonts w:ascii="Calibri" w:hAnsi="Calibri" w:cs="Arial"/>
          <w:b w:val="0"/>
          <w:bCs w:val="0"/>
          <w:sz w:val="52"/>
          <w:szCs w:val="52"/>
        </w:rPr>
      </w:pPr>
      <w:r>
        <w:rPr>
          <w:rStyle w:val="Strong"/>
          <w:rFonts w:ascii="Calibri" w:hAnsi="Calibri" w:cs="Arial"/>
          <w:bCs w:val="0"/>
          <w:sz w:val="52"/>
          <w:szCs w:val="52"/>
        </w:rPr>
        <w:t xml:space="preserve">Registration opens </w:t>
      </w:r>
      <w:r w:rsidRPr="00FE1FB3">
        <w:rPr>
          <w:rStyle w:val="Strong"/>
          <w:rFonts w:ascii="Calibri" w:hAnsi="Calibri" w:cs="Arial"/>
          <w:bCs w:val="0"/>
          <w:sz w:val="52"/>
          <w:szCs w:val="52"/>
        </w:rPr>
        <w:t>July 1st</w:t>
      </w:r>
    </w:p>
    <w:p w14:paraId="6FBF8081" w14:textId="77777777" w:rsidR="005C4B3F" w:rsidRPr="00313BC0" w:rsidRDefault="005C4B3F" w:rsidP="00E913EF">
      <w:pPr>
        <w:pStyle w:val="3aFlyerBodycopy"/>
        <w:rPr>
          <w:rFonts w:ascii="Calibri" w:hAnsi="Calibri"/>
          <w:i/>
          <w:color w:val="FFFFFF"/>
          <w:sz w:val="28"/>
          <w:szCs w:val="28"/>
        </w:rPr>
      </w:pPr>
    </w:p>
    <w:p w14:paraId="20B1D152" w14:textId="77777777" w:rsidR="005C4B3F" w:rsidRPr="00313BC0" w:rsidRDefault="005C4B3F" w:rsidP="000562D4">
      <w:pPr>
        <w:pStyle w:val="3aFlyerBodycopy"/>
        <w:rPr>
          <w:rFonts w:ascii="Calibri" w:hAnsi="Calibri"/>
          <w:b/>
          <w:i/>
          <w:color w:val="FFFFFF"/>
          <w:sz w:val="24"/>
        </w:rPr>
        <w:sectPr w:rsidR="005C4B3F" w:rsidRPr="00313BC0" w:rsidSect="00D4255D">
          <w:type w:val="continuous"/>
          <w:pgSz w:w="11906" w:h="16838"/>
          <w:pgMar w:top="1440" w:right="2006" w:bottom="1440" w:left="540" w:header="708" w:footer="708" w:gutter="0"/>
          <w:cols w:num="2" w:space="170" w:equalWidth="0">
            <w:col w:w="6647" w:space="170"/>
            <w:col w:w="2543"/>
          </w:cols>
          <w:docGrid w:linePitch="360"/>
        </w:sectPr>
      </w:pPr>
    </w:p>
    <w:p w14:paraId="60B80563" w14:textId="77777777" w:rsidR="005C4B3F" w:rsidRPr="00313BC0" w:rsidRDefault="005C4B3F" w:rsidP="000562D4">
      <w:pPr>
        <w:pStyle w:val="3aFlyerBodycopy"/>
        <w:rPr>
          <w:rFonts w:ascii="Calibri" w:hAnsi="Calibri"/>
          <w:b/>
          <w:i/>
          <w:color w:val="FFFFFF"/>
          <w:sz w:val="24"/>
        </w:rPr>
      </w:pPr>
    </w:p>
    <w:p w14:paraId="0EB39590" w14:textId="77777777" w:rsidR="005C4B3F" w:rsidRDefault="005C4B3F" w:rsidP="000E4FCE">
      <w:pPr>
        <w:pStyle w:val="Heading1"/>
        <w:rPr>
          <w:rStyle w:val="Strong"/>
          <w:rFonts w:ascii="Calibri" w:hAnsi="Calibri" w:cs="Arial"/>
          <w:b w:val="0"/>
          <w:bCs/>
          <w:sz w:val="36"/>
          <w:szCs w:val="32"/>
        </w:rPr>
      </w:pPr>
      <w:r w:rsidRPr="00313BC0">
        <w:rPr>
          <w:rStyle w:val="Strong"/>
          <w:rFonts w:ascii="Calibri" w:hAnsi="Calibri" w:cs="Arial"/>
          <w:bCs/>
          <w:sz w:val="36"/>
          <w:szCs w:val="32"/>
        </w:rPr>
        <w:t xml:space="preserve">Friday </w:t>
      </w:r>
      <w:r w:rsidR="00C42237">
        <w:rPr>
          <w:rStyle w:val="Strong"/>
          <w:rFonts w:ascii="Calibri" w:hAnsi="Calibri" w:cs="Arial"/>
          <w:bCs/>
          <w:sz w:val="36"/>
          <w:szCs w:val="32"/>
        </w:rPr>
        <w:t>12</w:t>
      </w:r>
      <w:r w:rsidRPr="00313BC0">
        <w:rPr>
          <w:rStyle w:val="Strong"/>
          <w:rFonts w:ascii="Calibri" w:hAnsi="Calibri" w:cs="Arial"/>
          <w:bCs/>
          <w:sz w:val="36"/>
          <w:szCs w:val="32"/>
        </w:rPr>
        <w:t>th July 201</w:t>
      </w:r>
      <w:r w:rsidR="00C42237">
        <w:rPr>
          <w:rStyle w:val="Strong"/>
          <w:rFonts w:ascii="Calibri" w:hAnsi="Calibri" w:cs="Arial"/>
          <w:bCs/>
          <w:sz w:val="36"/>
          <w:szCs w:val="32"/>
        </w:rPr>
        <w:t>3</w:t>
      </w:r>
      <w:r w:rsidRPr="00313BC0">
        <w:rPr>
          <w:rStyle w:val="Strong"/>
          <w:rFonts w:ascii="Calibri" w:hAnsi="Calibri" w:cs="Arial"/>
          <w:bCs/>
          <w:sz w:val="36"/>
          <w:szCs w:val="32"/>
        </w:rPr>
        <w:t xml:space="preserve"> </w:t>
      </w:r>
    </w:p>
    <w:p w14:paraId="1A7D6CB0" w14:textId="77777777" w:rsidR="005C4B3F" w:rsidRDefault="00C42237" w:rsidP="000E4FCE">
      <w:pPr>
        <w:pStyle w:val="Heading1"/>
      </w:pPr>
      <w:r>
        <w:t>9</w:t>
      </w:r>
      <w:r w:rsidR="005C4B3F" w:rsidRPr="00313BC0">
        <w:t xml:space="preserve"> am - </w:t>
      </w:r>
      <w:r>
        <w:t>5</w:t>
      </w:r>
      <w:r w:rsidR="005C4B3F" w:rsidRPr="00313BC0">
        <w:t xml:space="preserve"> pm</w:t>
      </w:r>
    </w:p>
    <w:p w14:paraId="58BF5854" w14:textId="77777777" w:rsidR="005C4B3F" w:rsidRPr="00313BC0" w:rsidRDefault="005C4B3F" w:rsidP="000E4FCE">
      <w:pPr>
        <w:pStyle w:val="Heading1"/>
      </w:pPr>
    </w:p>
    <w:p w14:paraId="3FAC77CA" w14:textId="77777777" w:rsidR="005C4B3F" w:rsidRPr="00313BC0" w:rsidRDefault="005C4B3F" w:rsidP="000E4FCE">
      <w:pPr>
        <w:pStyle w:val="Heading1"/>
      </w:pPr>
      <w:r w:rsidRPr="00313BC0">
        <w:t xml:space="preserve">Faculty of Medical and Health Sciences, </w:t>
      </w:r>
    </w:p>
    <w:p w14:paraId="567C6217" w14:textId="77777777" w:rsidR="005C4B3F" w:rsidRPr="00313BC0" w:rsidRDefault="00836558" w:rsidP="000E4FCE">
      <w:pPr>
        <w:pStyle w:val="Heading1"/>
      </w:pPr>
      <w:r>
        <w:t xml:space="preserve">85 </w:t>
      </w:r>
      <w:r w:rsidR="005C4B3F" w:rsidRPr="00313BC0">
        <w:t>Park Road, Grafton</w:t>
      </w:r>
      <w:r w:rsidR="005C4B3F">
        <w:t xml:space="preserve">, </w:t>
      </w:r>
      <w:r w:rsidR="005C4B3F" w:rsidRPr="00313BC0">
        <w:t>University of Auckland</w:t>
      </w:r>
    </w:p>
    <w:p w14:paraId="7CCBE0CC" w14:textId="77777777" w:rsidR="00FE1FB3" w:rsidRDefault="00FE1FB3" w:rsidP="000E4FCE">
      <w:pPr>
        <w:pStyle w:val="Heading1"/>
      </w:pPr>
    </w:p>
    <w:p w14:paraId="347BE726" w14:textId="77777777" w:rsidR="00FE1FB3" w:rsidRDefault="00FE1FB3" w:rsidP="000E4FCE">
      <w:pPr>
        <w:pStyle w:val="Heading1"/>
      </w:pPr>
      <w:r>
        <w:t>Contacts:</w:t>
      </w:r>
    </w:p>
    <w:p w14:paraId="105F6C28" w14:textId="77777777" w:rsidR="00FE1FB3" w:rsidRDefault="004929F4" w:rsidP="004929F4">
      <w:pPr>
        <w:pStyle w:val="Heading1"/>
        <w:jc w:val="left"/>
      </w:pPr>
      <w:r>
        <w:t>Dr Marjan Askarian-Amiri</w:t>
      </w:r>
      <w:r w:rsidR="00FE1FB3">
        <w:t xml:space="preserve"> (</w:t>
      </w:r>
      <w:r w:rsidR="00FE1FB3" w:rsidRPr="009C29D2">
        <w:t>m.askarian-amiri@auckland.ac.nz</w:t>
      </w:r>
      <w:r w:rsidR="00FE1FB3">
        <w:t>)</w:t>
      </w:r>
    </w:p>
    <w:p w14:paraId="37C4FBB8" w14:textId="77777777" w:rsidR="00FE1FB3" w:rsidRDefault="00FE1FB3" w:rsidP="004929F4">
      <w:pPr>
        <w:pStyle w:val="Heading1"/>
        <w:jc w:val="left"/>
      </w:pPr>
      <w:r>
        <w:t>Dr Euphemia Leung (</w:t>
      </w:r>
      <w:r w:rsidR="00425A15" w:rsidRPr="00425A15">
        <w:t>e.leung@auckland.ac.nz</w:t>
      </w:r>
      <w:r>
        <w:t>)</w:t>
      </w:r>
    </w:p>
    <w:p w14:paraId="1AF99CBC" w14:textId="77777777" w:rsidR="00425A15" w:rsidRDefault="00425A15" w:rsidP="00425A15">
      <w:pPr>
        <w:pStyle w:val="Heading1"/>
        <w:jc w:val="left"/>
      </w:pPr>
      <w:r>
        <w:t>Dr Jack Flanagan (</w:t>
      </w:r>
      <w:r w:rsidRPr="009C29D2">
        <w:t>j.flanagan@auckland.ac.nz</w:t>
      </w:r>
      <w:r>
        <w:t>)</w:t>
      </w:r>
    </w:p>
    <w:p w14:paraId="74FE986F" w14:textId="77777777" w:rsidR="00425A15" w:rsidRDefault="00425A15" w:rsidP="004929F4">
      <w:pPr>
        <w:pStyle w:val="Heading1"/>
        <w:jc w:val="left"/>
      </w:pPr>
    </w:p>
    <w:p w14:paraId="662AC6BE" w14:textId="77777777" w:rsidR="00FE1FB3" w:rsidRDefault="00FE1FB3" w:rsidP="000E4FCE">
      <w:pPr>
        <w:pStyle w:val="Heading1"/>
      </w:pPr>
    </w:p>
    <w:p w14:paraId="121760EF" w14:textId="77777777" w:rsidR="005C4B3F" w:rsidRDefault="00254E8D" w:rsidP="000E4FCE">
      <w:pPr>
        <w:pStyle w:val="Heading1"/>
      </w:pPr>
      <w:r>
        <w:rPr>
          <w:noProof/>
          <w:lang w:val="en-US" w:eastAsia="en-US"/>
        </w:rPr>
        <w:drawing>
          <wp:anchor distT="0" distB="0" distL="114300" distR="114300" simplePos="0" relativeHeight="251659264" behindDoc="0" locked="0" layoutInCell="1" allowOverlap="1" wp14:anchorId="576B8195" wp14:editId="52570BA4">
            <wp:simplePos x="0" y="0"/>
            <wp:positionH relativeFrom="column">
              <wp:posOffset>1828800</wp:posOffset>
            </wp:positionH>
            <wp:positionV relativeFrom="paragraph">
              <wp:posOffset>193675</wp:posOffset>
            </wp:positionV>
            <wp:extent cx="2696210" cy="770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CMYK_POS_HORZ.jpg"/>
                    <pic:cNvPicPr/>
                  </pic:nvPicPr>
                  <pic:blipFill>
                    <a:blip r:embed="rId9" cstate="print">
                      <a:extLst>
                        <a:ext uri="{28A0092B-C50C-407E-A947-70E740481C1C}">
                          <a14:useLocalDpi xmlns:a14="http://schemas.microsoft.com/office/drawing/2010/main"/>
                        </a:ext>
                      </a:extLst>
                    </a:blip>
                    <a:stretch>
                      <a:fillRect/>
                    </a:stretch>
                  </pic:blipFill>
                  <pic:spPr>
                    <a:xfrm>
                      <a:off x="0" y="0"/>
                      <a:ext cx="2696210" cy="77025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70667C99" wp14:editId="26C6FA9C">
            <wp:extent cx="1062637" cy="1057275"/>
            <wp:effectExtent l="0" t="0" r="4445" b="9525"/>
            <wp:docPr id="11" name="Picture 0" descr="ACS Research Centre with recommended bor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Research Centre with recommended border.tif"/>
                    <pic:cNvPicPr/>
                  </pic:nvPicPr>
                  <pic:blipFill>
                    <a:blip r:embed="rId10" cstate="print">
                      <a:extLst>
                        <a:ext uri="{28A0092B-C50C-407E-A947-70E740481C1C}">
                          <a14:useLocalDpi xmlns:a14="http://schemas.microsoft.com/office/drawing/2010/main"/>
                        </a:ext>
                      </a:extLst>
                    </a:blip>
                    <a:stretch>
                      <a:fillRect/>
                    </a:stretch>
                  </pic:blipFill>
                  <pic:spPr>
                    <a:xfrm>
                      <a:off x="0" y="0"/>
                      <a:ext cx="1063629" cy="1058262"/>
                    </a:xfrm>
                    <a:prstGeom prst="rect">
                      <a:avLst/>
                    </a:prstGeom>
                  </pic:spPr>
                </pic:pic>
              </a:graphicData>
            </a:graphic>
          </wp:inline>
        </w:drawing>
      </w:r>
      <w:r w:rsidR="005C4B3F" w:rsidRPr="00313BC0">
        <w:br w:type="page"/>
      </w:r>
    </w:p>
    <w:p w14:paraId="25EE789C" w14:textId="77777777" w:rsidR="00AE186D" w:rsidRDefault="00AE186D" w:rsidP="000E4FCE"/>
    <w:p w14:paraId="4895AC99" w14:textId="77777777" w:rsidR="00AE186D" w:rsidRDefault="00AE186D" w:rsidP="000E4FCE"/>
    <w:p w14:paraId="310B3EB4" w14:textId="77777777" w:rsidR="00AE186D" w:rsidRPr="00137B19" w:rsidRDefault="00AE186D" w:rsidP="000E4FCE">
      <w:r w:rsidRPr="00137B19">
        <w:t xml:space="preserve">As our understanding of cancer </w:t>
      </w:r>
      <w:r>
        <w:t>increases</w:t>
      </w:r>
      <w:r w:rsidRPr="00137B19">
        <w:t xml:space="preserve"> so too </w:t>
      </w:r>
      <w:r>
        <w:t>does</w:t>
      </w:r>
      <w:r w:rsidRPr="00137B19">
        <w:t xml:space="preserve"> the number molecular targets. Developing therap</w:t>
      </w:r>
      <w:r>
        <w:t>ies</w:t>
      </w:r>
      <w:r w:rsidRPr="00137B19">
        <w:t xml:space="preserve"> requires an approach that integrates biological research, medicinal chemistry and clinical medicine. </w:t>
      </w:r>
      <w:r>
        <w:t>I</w:t>
      </w:r>
      <w:r w:rsidRPr="00137B19">
        <w:t xml:space="preserve">t is the aim of this </w:t>
      </w:r>
      <w:r w:rsidRPr="00137B19">
        <w:rPr>
          <w:rStyle w:val="Strong"/>
          <w:rFonts w:ascii="Calibri" w:hAnsi="Calibri" w:cs="Arial"/>
          <w:i/>
          <w:color w:val="008080"/>
          <w:sz w:val="28"/>
        </w:rPr>
        <w:t>ACRN Winter School</w:t>
      </w:r>
      <w:r w:rsidRPr="00137B19">
        <w:rPr>
          <w:rStyle w:val="Strong"/>
          <w:rFonts w:ascii="Calibri" w:hAnsi="Calibri" w:cs="Arial"/>
          <w:sz w:val="28"/>
        </w:rPr>
        <w:t xml:space="preserve"> </w:t>
      </w:r>
      <w:r w:rsidRPr="00137B19">
        <w:t xml:space="preserve">to demonstrate how these fields work together. </w:t>
      </w:r>
    </w:p>
    <w:p w14:paraId="1771400E" w14:textId="77777777" w:rsidR="00AE186D" w:rsidRPr="00A96102" w:rsidRDefault="00AE186D" w:rsidP="000E4FCE">
      <w:pPr>
        <w:pStyle w:val="Heading1"/>
      </w:pPr>
    </w:p>
    <w:p w14:paraId="6EB3298E" w14:textId="77777777" w:rsidR="00AE186D" w:rsidRDefault="00AE186D" w:rsidP="000E4FCE">
      <w:pPr>
        <w:pStyle w:val="Heading1"/>
      </w:pPr>
      <w:bookmarkStart w:id="0" w:name="_GoBack"/>
      <w:r w:rsidRPr="00A96102">
        <w:t xml:space="preserve">All sessions will be held in the lecture theatre </w:t>
      </w:r>
      <w:r w:rsidR="00254E8D">
        <w:t>50</w:t>
      </w:r>
      <w:r w:rsidR="00A2701C">
        <w:t>5</w:t>
      </w:r>
      <w:r w:rsidR="00254E8D">
        <w:t>-</w:t>
      </w:r>
      <w:r w:rsidR="00A2701C">
        <w:t>011</w:t>
      </w:r>
    </w:p>
    <w:p w14:paraId="6A4E2FEF" w14:textId="77777777" w:rsidR="00AE186D" w:rsidRPr="00030C17" w:rsidRDefault="00AE186D" w:rsidP="000E4FCE">
      <w:pPr>
        <w:pStyle w:val="Heading1"/>
        <w:rPr>
          <w:b/>
        </w:rPr>
      </w:pPr>
      <w:r w:rsidRPr="00030C17">
        <w:t>(</w:t>
      </w:r>
      <w:r w:rsidR="00A2701C">
        <w:t>Ground</w:t>
      </w:r>
      <w:r w:rsidR="00254E8D">
        <w:t xml:space="preserve"> floor</w:t>
      </w:r>
      <w:r w:rsidRPr="00030C17">
        <w:t xml:space="preserve"> of building 50</w:t>
      </w:r>
      <w:r w:rsidR="00A2701C">
        <w:t>5</w:t>
      </w:r>
      <w:r w:rsidRPr="00030C17">
        <w:t>)</w:t>
      </w:r>
    </w:p>
    <w:p w14:paraId="5491CDB2" w14:textId="77777777" w:rsidR="00AE186D" w:rsidRPr="00A96102" w:rsidRDefault="00AE186D" w:rsidP="000E4FCE">
      <w:pPr>
        <w:pStyle w:val="Heading1"/>
        <w:rPr>
          <w:b/>
        </w:rPr>
      </w:pPr>
      <w:proofErr w:type="gramStart"/>
      <w:r w:rsidRPr="00A96102">
        <w:t>Faculty of Medical and Health Sciences, Park Road, Grafton.</w:t>
      </w:r>
      <w:proofErr w:type="gramEnd"/>
    </w:p>
    <w:p w14:paraId="788D18C0" w14:textId="77777777" w:rsidR="00AE186D" w:rsidRDefault="00AE186D" w:rsidP="000E4FCE">
      <w:pPr>
        <w:pStyle w:val="Heading1"/>
      </w:pPr>
      <w:r>
        <w:tab/>
      </w:r>
    </w:p>
    <w:p w14:paraId="57FB7DF4" w14:textId="77777777" w:rsidR="00AE186D" w:rsidRDefault="00AE186D" w:rsidP="000E4FCE">
      <w:pPr>
        <w:pStyle w:val="Heading1"/>
      </w:pPr>
      <w:r>
        <w:tab/>
      </w:r>
      <w:r>
        <w:tab/>
        <w:t xml:space="preserve">     </w:t>
      </w:r>
      <w:r w:rsidR="007701A9">
        <w:rPr>
          <w:noProof/>
          <w:lang w:val="en-US" w:eastAsia="en-US"/>
        </w:rPr>
        <w:drawing>
          <wp:inline distT="0" distB="0" distL="0" distR="0" wp14:anchorId="3A89046B" wp14:editId="357B5D3B">
            <wp:extent cx="2857500" cy="2292634"/>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857674" cy="2292774"/>
                    </a:xfrm>
                    <a:prstGeom prst="rect">
                      <a:avLst/>
                    </a:prstGeom>
                    <a:noFill/>
                    <a:ln>
                      <a:noFill/>
                    </a:ln>
                  </pic:spPr>
                </pic:pic>
              </a:graphicData>
            </a:graphic>
          </wp:inline>
        </w:drawing>
      </w:r>
    </w:p>
    <w:bookmarkEnd w:id="0"/>
    <w:p w14:paraId="661BCB63" w14:textId="77777777" w:rsidR="00AE186D" w:rsidRDefault="00AE186D" w:rsidP="000E4FCE">
      <w:pPr>
        <w:pStyle w:val="Heading1"/>
      </w:pPr>
    </w:p>
    <w:p w14:paraId="53567552" w14:textId="77777777" w:rsidR="00AE186D" w:rsidRDefault="00AE186D" w:rsidP="000E4FCE">
      <w:pPr>
        <w:pStyle w:val="Heading1"/>
      </w:pPr>
    </w:p>
    <w:p w14:paraId="36DFBB42" w14:textId="77777777" w:rsidR="00AE186D" w:rsidRDefault="00AE186D" w:rsidP="000E4FCE">
      <w:pPr>
        <w:pStyle w:val="Heading1"/>
        <w:sectPr w:rsidR="00AE186D" w:rsidSect="00E913EF">
          <w:type w:val="continuous"/>
          <w:pgSz w:w="11906" w:h="16838"/>
          <w:pgMar w:top="1440" w:right="2006" w:bottom="1440" w:left="1800" w:header="708" w:footer="708" w:gutter="0"/>
          <w:cols w:space="708"/>
          <w:docGrid w:linePitch="360"/>
        </w:sectPr>
      </w:pPr>
    </w:p>
    <w:p w14:paraId="401F9F1B" w14:textId="77777777" w:rsidR="00AE186D" w:rsidRDefault="00AE186D" w:rsidP="000E4FCE"/>
    <w:p w14:paraId="18279744" w14:textId="77777777" w:rsidR="00AE186D" w:rsidRDefault="00AE186D" w:rsidP="000E4FCE">
      <w:pPr>
        <w:pStyle w:val="1aFlyerHeadingA"/>
        <w:sectPr w:rsidR="00AE186D" w:rsidSect="00E913EF">
          <w:type w:val="continuous"/>
          <w:pgSz w:w="11906" w:h="16838"/>
          <w:pgMar w:top="1440" w:right="2006" w:bottom="1440" w:left="1800" w:header="708" w:footer="708" w:gutter="0"/>
          <w:cols w:space="708"/>
          <w:docGrid w:linePitch="360"/>
        </w:sectPr>
      </w:pPr>
    </w:p>
    <w:p w14:paraId="41E2D7FB" w14:textId="77777777" w:rsidR="00AE186D" w:rsidRPr="005F59C3" w:rsidRDefault="00AE186D" w:rsidP="000E4FCE">
      <w:pPr>
        <w:pStyle w:val="1aFlyerHeadingA"/>
      </w:pPr>
      <w:r>
        <w:rPr>
          <w:noProof/>
          <w:lang w:val="en-US"/>
        </w:rPr>
        <w:lastRenderedPageBreak/>
        <w:drawing>
          <wp:inline distT="0" distB="0" distL="0" distR="0" wp14:anchorId="58B46A89" wp14:editId="1C67FC43">
            <wp:extent cx="2232025" cy="1384935"/>
            <wp:effectExtent l="0" t="0" r="0" b="5715"/>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a:ext>
                      </a:extLst>
                    </a:blip>
                    <a:srcRect l="10074" t="4117" r="13504" b="70792"/>
                    <a:stretch>
                      <a:fillRect/>
                    </a:stretch>
                  </pic:blipFill>
                  <pic:spPr bwMode="auto">
                    <a:xfrm>
                      <a:off x="0" y="0"/>
                      <a:ext cx="2232025" cy="1384935"/>
                    </a:xfrm>
                    <a:prstGeom prst="rect">
                      <a:avLst/>
                    </a:prstGeom>
                    <a:noFill/>
                    <a:ln>
                      <a:noFill/>
                    </a:ln>
                  </pic:spPr>
                </pic:pic>
              </a:graphicData>
            </a:graphic>
          </wp:inline>
        </w:drawing>
      </w:r>
    </w:p>
    <w:p w14:paraId="36848E94" w14:textId="77777777" w:rsidR="00AE186D" w:rsidRPr="005F59C3" w:rsidRDefault="00A2701C" w:rsidP="000E4FCE">
      <w:pPr>
        <w:pStyle w:val="1aFlyerHeadingA"/>
        <w:rPr>
          <w:rStyle w:val="Strong"/>
          <w:rFonts w:cs="Arial"/>
          <w:bCs w:val="0"/>
          <w:color w:val="000080"/>
          <w:sz w:val="20"/>
          <w:szCs w:val="20"/>
          <w:u w:val="single"/>
        </w:rPr>
      </w:pPr>
      <w:hyperlink r:id="rId12" w:history="1">
        <w:r w:rsidR="00AE186D" w:rsidRPr="005F59C3">
          <w:rPr>
            <w:rStyle w:val="Hyperlink"/>
            <w:rFonts w:cs="Arial"/>
            <w:color w:val="000080"/>
            <w:sz w:val="20"/>
            <w:szCs w:val="20"/>
          </w:rPr>
          <w:t>www.acrn.auckland.ac.nz</w:t>
        </w:r>
      </w:hyperlink>
    </w:p>
    <w:p w14:paraId="165E87CE" w14:textId="77777777" w:rsidR="00AE186D" w:rsidRPr="004929F4" w:rsidRDefault="00AE186D" w:rsidP="000E4FCE">
      <w:pPr>
        <w:pStyle w:val="1aFlyerHeadingA"/>
        <w:rPr>
          <w:rStyle w:val="Strong"/>
          <w:rFonts w:cs="Arial"/>
          <w:bCs w:val="0"/>
          <w:color w:val="000080"/>
          <w:sz w:val="18"/>
          <w:szCs w:val="18"/>
          <w:u w:val="single"/>
        </w:rPr>
      </w:pPr>
      <w:r w:rsidRPr="004929F4">
        <w:rPr>
          <w:sz w:val="18"/>
          <w:szCs w:val="18"/>
        </w:rPr>
        <w:lastRenderedPageBreak/>
        <w:t xml:space="preserve">The Auckland Cancer Research Network was established to foster collaborative cancer research between the various research groups and individuals in the area. All interested researchers from all experimental and clinical fields of cancer research are encouraged to join the network. Please register on </w:t>
      </w:r>
      <w:hyperlink r:id="rId13" w:history="1">
        <w:r w:rsidRPr="004929F4">
          <w:rPr>
            <w:rStyle w:val="Hyperlink"/>
            <w:rFonts w:cs="Arial"/>
            <w:color w:val="000080"/>
            <w:sz w:val="18"/>
            <w:szCs w:val="18"/>
          </w:rPr>
          <w:t>www.acrn.auckland.ac.nz</w:t>
        </w:r>
      </w:hyperlink>
    </w:p>
    <w:p w14:paraId="438C9A9D" w14:textId="77777777" w:rsidR="00AE186D" w:rsidRDefault="00AE186D" w:rsidP="000E4FCE">
      <w:pPr>
        <w:sectPr w:rsidR="00AE186D" w:rsidSect="0037742F">
          <w:type w:val="continuous"/>
          <w:pgSz w:w="11906" w:h="16838"/>
          <w:pgMar w:top="1440" w:right="2006" w:bottom="1440" w:left="1800" w:header="708" w:footer="708" w:gutter="0"/>
          <w:cols w:num="2" w:space="709"/>
          <w:docGrid w:linePitch="360"/>
        </w:sectPr>
      </w:pPr>
    </w:p>
    <w:p w14:paraId="04145C65" w14:textId="77777777" w:rsidR="00AE186D" w:rsidRPr="00A96102" w:rsidRDefault="00254E8D" w:rsidP="000E4FCE">
      <w:pPr>
        <w:pStyle w:val="Heading1"/>
      </w:pPr>
      <w:r>
        <w:rPr>
          <w:noProof/>
          <w:lang w:val="en-US" w:eastAsia="en-US"/>
        </w:rPr>
        <w:lastRenderedPageBreak/>
        <w:drawing>
          <wp:anchor distT="0" distB="0" distL="114300" distR="114300" simplePos="0" relativeHeight="251666432" behindDoc="0" locked="0" layoutInCell="1" allowOverlap="1" wp14:anchorId="5C455ECB" wp14:editId="6C528462">
            <wp:simplePos x="0" y="0"/>
            <wp:positionH relativeFrom="column">
              <wp:posOffset>-114300</wp:posOffset>
            </wp:positionH>
            <wp:positionV relativeFrom="paragraph">
              <wp:posOffset>1188085</wp:posOffset>
            </wp:positionV>
            <wp:extent cx="1554480" cy="6705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S_ColHor_RGB.JPG"/>
                    <pic:cNvPicPr/>
                  </pic:nvPicPr>
                  <pic:blipFill>
                    <a:blip r:embed="rId7" cstate="print">
                      <a:extLst>
                        <a:ext uri="{28A0092B-C50C-407E-A947-70E740481C1C}">
                          <a14:useLocalDpi xmlns:a14="http://schemas.microsoft.com/office/drawing/2010/main"/>
                        </a:ext>
                      </a:extLst>
                    </a:blip>
                    <a:stretch>
                      <a:fillRect/>
                    </a:stretch>
                  </pic:blipFill>
                  <pic:spPr>
                    <a:xfrm>
                      <a:off x="0" y="0"/>
                      <a:ext cx="1554480" cy="67056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34ADA05C" wp14:editId="03EDAD89">
            <wp:extent cx="1062637" cy="1057275"/>
            <wp:effectExtent l="0" t="0" r="4445" b="9525"/>
            <wp:docPr id="14" name="Picture 0" descr="ACS Research Centre with recommended bor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Research Centre with recommended border.tif"/>
                    <pic:cNvPicPr/>
                  </pic:nvPicPr>
                  <pic:blipFill>
                    <a:blip r:embed="rId10" cstate="print">
                      <a:extLst>
                        <a:ext uri="{28A0092B-C50C-407E-A947-70E740481C1C}">
                          <a14:useLocalDpi xmlns:a14="http://schemas.microsoft.com/office/drawing/2010/main"/>
                        </a:ext>
                      </a:extLst>
                    </a:blip>
                    <a:stretch>
                      <a:fillRect/>
                    </a:stretch>
                  </pic:blipFill>
                  <pic:spPr>
                    <a:xfrm>
                      <a:off x="0" y="0"/>
                      <a:ext cx="1063629" cy="1058262"/>
                    </a:xfrm>
                    <a:prstGeom prst="rect">
                      <a:avLst/>
                    </a:prstGeom>
                  </pic:spPr>
                </pic:pic>
              </a:graphicData>
            </a:graphic>
          </wp:inline>
        </w:drawing>
      </w:r>
      <w:r w:rsidR="00AE186D">
        <w:rPr>
          <w:noProof/>
          <w:lang w:val="en-US" w:eastAsia="en-US"/>
        </w:rPr>
        <w:drawing>
          <wp:anchor distT="0" distB="0" distL="114300" distR="114300" simplePos="0" relativeHeight="251668480" behindDoc="0" locked="0" layoutInCell="1" allowOverlap="1" wp14:anchorId="50271884" wp14:editId="06E45F31">
            <wp:simplePos x="0" y="0"/>
            <wp:positionH relativeFrom="column">
              <wp:posOffset>2514600</wp:posOffset>
            </wp:positionH>
            <wp:positionV relativeFrom="paragraph">
              <wp:posOffset>163830</wp:posOffset>
            </wp:positionV>
            <wp:extent cx="2696210" cy="77025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CMYK_POS_HORZ.jpg"/>
                    <pic:cNvPicPr/>
                  </pic:nvPicPr>
                  <pic:blipFill>
                    <a:blip r:embed="rId9" cstate="print">
                      <a:extLst>
                        <a:ext uri="{28A0092B-C50C-407E-A947-70E740481C1C}">
                          <a14:useLocalDpi xmlns:a14="http://schemas.microsoft.com/office/drawing/2010/main"/>
                        </a:ext>
                      </a:extLst>
                    </a:blip>
                    <a:stretch>
                      <a:fillRect/>
                    </a:stretch>
                  </pic:blipFill>
                  <pic:spPr>
                    <a:xfrm>
                      <a:off x="0" y="0"/>
                      <a:ext cx="2696210" cy="770255"/>
                    </a:xfrm>
                    <a:prstGeom prst="rect">
                      <a:avLst/>
                    </a:prstGeom>
                  </pic:spPr>
                </pic:pic>
              </a:graphicData>
            </a:graphic>
            <wp14:sizeRelH relativeFrom="page">
              <wp14:pctWidth>0</wp14:pctWidth>
            </wp14:sizeRelH>
            <wp14:sizeRelV relativeFrom="page">
              <wp14:pctHeight>0</wp14:pctHeight>
            </wp14:sizeRelV>
          </wp:anchor>
        </w:drawing>
      </w:r>
      <w:r w:rsidR="00AE186D">
        <w:br w:type="page"/>
      </w:r>
    </w:p>
    <w:p w14:paraId="1C293CA0" w14:textId="77777777" w:rsidR="005C4B3F" w:rsidRPr="00B1301A" w:rsidRDefault="005C4B3F" w:rsidP="000E4FCE">
      <w:pPr>
        <w:rPr>
          <w:rStyle w:val="Strong"/>
          <w:rFonts w:ascii="Calibri" w:hAnsi="Calibri" w:cs="Arial"/>
          <w:b/>
          <w:bCs w:val="0"/>
          <w:smallCaps/>
          <w:color w:val="auto"/>
          <w:sz w:val="36"/>
          <w14:shadow w14:blurRad="50800" w14:dist="38100" w14:dir="2700000" w14:sx="100000" w14:sy="100000" w14:kx="0" w14:ky="0" w14:algn="tl">
            <w14:srgbClr w14:val="000000">
              <w14:alpha w14:val="60000"/>
            </w14:srgbClr>
          </w14:shadow>
        </w:rPr>
      </w:pPr>
      <w:r w:rsidRPr="00B1301A">
        <w:rPr>
          <w14:shadow w14:blurRad="50800" w14:dist="38100" w14:dir="2700000" w14:sx="100000" w14:sy="100000" w14:kx="0" w14:ky="0" w14:algn="tl">
            <w14:srgbClr w14:val="000000">
              <w14:alpha w14:val="60000"/>
            </w14:srgbClr>
          </w14:shadow>
        </w:rPr>
        <w:lastRenderedPageBreak/>
        <w:t xml:space="preserve">ACRN </w:t>
      </w:r>
      <w:r w:rsidRPr="00B1301A">
        <w:rPr>
          <w:rStyle w:val="Strong"/>
          <w:rFonts w:ascii="Calibri" w:hAnsi="Calibri" w:cs="Arial"/>
          <w:bCs w:val="0"/>
          <w:smallCaps/>
          <w:color w:val="auto"/>
          <w:sz w:val="36"/>
          <w14:shadow w14:blurRad="50800" w14:dist="38100" w14:dir="2700000" w14:sx="100000" w14:sy="100000" w14:kx="0" w14:ky="0" w14:algn="tl">
            <w14:srgbClr w14:val="000000">
              <w14:alpha w14:val="60000"/>
            </w14:srgbClr>
          </w14:shadow>
        </w:rPr>
        <w:t>201</w:t>
      </w:r>
      <w:r w:rsidR="00FE1FB3">
        <w:rPr>
          <w:rStyle w:val="Strong"/>
          <w:rFonts w:ascii="Calibri" w:hAnsi="Calibri" w:cs="Arial"/>
          <w:bCs w:val="0"/>
          <w:smallCaps/>
          <w:color w:val="auto"/>
          <w:sz w:val="36"/>
          <w14:shadow w14:blurRad="50800" w14:dist="38100" w14:dir="2700000" w14:sx="100000" w14:sy="100000" w14:kx="0" w14:ky="0" w14:algn="tl">
            <w14:srgbClr w14:val="000000">
              <w14:alpha w14:val="60000"/>
            </w14:srgbClr>
          </w14:shadow>
        </w:rPr>
        <w:t>3</w:t>
      </w:r>
      <w:r w:rsidRPr="00B1301A">
        <w:rPr>
          <w:rStyle w:val="Strong"/>
          <w:rFonts w:ascii="Calibri" w:hAnsi="Calibri" w:cs="Arial"/>
          <w:bCs w:val="0"/>
          <w:smallCaps/>
          <w:color w:val="auto"/>
          <w:sz w:val="36"/>
          <w14:shadow w14:blurRad="50800" w14:dist="38100" w14:dir="2700000" w14:sx="100000" w14:sy="100000" w14:kx="0" w14:ky="0" w14:algn="tl">
            <w14:srgbClr w14:val="000000">
              <w14:alpha w14:val="60000"/>
            </w14:srgbClr>
          </w14:shadow>
        </w:rPr>
        <w:t xml:space="preserve"> Winter School</w:t>
      </w:r>
    </w:p>
    <w:p w14:paraId="750786DC" w14:textId="77777777" w:rsidR="005C4B3F" w:rsidRPr="006D2E26" w:rsidRDefault="00FE1FB3" w:rsidP="000E4FCE">
      <w:pPr>
        <w:pStyle w:val="1aFlyerHeadingA"/>
        <w:rPr>
          <w:rStyle w:val="Strong"/>
          <w:rFonts w:ascii="Calibri" w:hAnsi="Calibri" w:cs="Arial"/>
          <w:b w:val="0"/>
          <w:bCs w:val="0"/>
          <w:color w:val="auto"/>
          <w:sz w:val="32"/>
        </w:rPr>
      </w:pPr>
      <w:proofErr w:type="gramStart"/>
      <w:r>
        <w:rPr>
          <w:rStyle w:val="Strong"/>
          <w:rFonts w:ascii="Calibri" w:hAnsi="Calibri" w:cs="Arial"/>
          <w:bCs w:val="0"/>
          <w:color w:val="auto"/>
          <w:sz w:val="32"/>
        </w:rPr>
        <w:t>i</w:t>
      </w:r>
      <w:r w:rsidR="00623763">
        <w:rPr>
          <w:rStyle w:val="Strong"/>
          <w:rFonts w:ascii="Calibri" w:hAnsi="Calibri" w:cs="Arial"/>
          <w:bCs w:val="0"/>
          <w:color w:val="auto"/>
          <w:sz w:val="32"/>
        </w:rPr>
        <w:t>n</w:t>
      </w:r>
      <w:proofErr w:type="gramEnd"/>
      <w:r w:rsidR="00623763">
        <w:rPr>
          <w:rStyle w:val="Strong"/>
          <w:rFonts w:ascii="Calibri" w:hAnsi="Calibri" w:cs="Arial"/>
          <w:bCs w:val="0"/>
          <w:color w:val="auto"/>
          <w:sz w:val="32"/>
        </w:rPr>
        <w:t xml:space="preserve"> Anticancer Drug Development</w:t>
      </w:r>
    </w:p>
    <w:p w14:paraId="3CCDA3BA" w14:textId="77777777" w:rsidR="005C4B3F" w:rsidRPr="006D2E26" w:rsidRDefault="00C42237" w:rsidP="000E4FCE">
      <w:pPr>
        <w:pStyle w:val="1aFlyerHeadingA"/>
        <w:rPr>
          <w:rStyle w:val="Strong"/>
          <w:rFonts w:ascii="Calibri" w:hAnsi="Calibri" w:cs="Arial"/>
          <w:b w:val="0"/>
          <w:bCs w:val="0"/>
          <w:color w:val="auto"/>
          <w:sz w:val="32"/>
        </w:rPr>
      </w:pPr>
      <w:r>
        <w:rPr>
          <w:rStyle w:val="Strong"/>
          <w:rFonts w:ascii="Calibri" w:hAnsi="Calibri" w:cs="Arial"/>
          <w:bCs w:val="0"/>
          <w:color w:val="auto"/>
          <w:sz w:val="32"/>
        </w:rPr>
        <w:t>Friday 12</w:t>
      </w:r>
      <w:r w:rsidR="005C4B3F" w:rsidRPr="006D2E26">
        <w:rPr>
          <w:rStyle w:val="Strong"/>
          <w:rFonts w:ascii="Calibri" w:hAnsi="Calibri" w:cs="Arial"/>
          <w:bCs w:val="0"/>
          <w:color w:val="auto"/>
          <w:sz w:val="32"/>
        </w:rPr>
        <w:t>th July 201</w:t>
      </w:r>
      <w:r>
        <w:rPr>
          <w:rStyle w:val="Strong"/>
          <w:rFonts w:ascii="Calibri" w:hAnsi="Calibri" w:cs="Arial"/>
          <w:bCs w:val="0"/>
          <w:color w:val="auto"/>
          <w:sz w:val="32"/>
        </w:rPr>
        <w:t>3</w:t>
      </w:r>
    </w:p>
    <w:p w14:paraId="380EEF83" w14:textId="77777777" w:rsidR="00F34538" w:rsidRDefault="00F34538" w:rsidP="000E4FCE"/>
    <w:p w14:paraId="30073F5F" w14:textId="77777777" w:rsidR="00AE186D" w:rsidRDefault="00AE186D" w:rsidP="000E4FCE">
      <w:r w:rsidRPr="000E4FCE">
        <w:t>9:00 am</w:t>
      </w:r>
      <w:r w:rsidRPr="000E4FCE">
        <w:tab/>
        <w:t>Introduction</w:t>
      </w:r>
      <w:r w:rsidR="004929F4" w:rsidRPr="004929F4">
        <w:rPr>
          <w:b w:val="0"/>
        </w:rPr>
        <w:t xml:space="preserve">  - Prof. Rod Dunbar</w:t>
      </w:r>
    </w:p>
    <w:p w14:paraId="2116DDA1" w14:textId="77777777" w:rsidR="000E4FCE" w:rsidRPr="000E4FCE" w:rsidRDefault="000E4FCE" w:rsidP="000E4FCE"/>
    <w:p w14:paraId="05413339" w14:textId="77777777" w:rsidR="00515492" w:rsidRPr="000E4FCE" w:rsidRDefault="00AE186D" w:rsidP="000E4FCE">
      <w:r w:rsidRPr="000E4FCE">
        <w:t>9:1</w:t>
      </w:r>
      <w:r w:rsidR="000E4FCE">
        <w:t>0</w:t>
      </w:r>
      <w:r w:rsidR="00515492" w:rsidRPr="000E4FCE">
        <w:t xml:space="preserve"> – 10:</w:t>
      </w:r>
      <w:r w:rsidR="000E4FCE">
        <w:t>25</w:t>
      </w:r>
      <w:r w:rsidRPr="000E4FCE">
        <w:t xml:space="preserve"> am</w:t>
      </w:r>
    </w:p>
    <w:p w14:paraId="3156BAFE" w14:textId="77777777" w:rsidR="00F55C8B" w:rsidRPr="000E4FCE" w:rsidRDefault="002F666E" w:rsidP="000E4FCE">
      <w:r w:rsidRPr="000E4FCE">
        <w:t>Reasons and mechanisms for developing PI 3-kinase inhibitors</w:t>
      </w:r>
    </w:p>
    <w:p w14:paraId="67507F55" w14:textId="77777777" w:rsidR="005C4B3F" w:rsidRPr="004929F4" w:rsidRDefault="00F34538" w:rsidP="000E4FCE">
      <w:pPr>
        <w:rPr>
          <w:b w:val="0"/>
        </w:rPr>
      </w:pPr>
      <w:r>
        <w:tab/>
      </w:r>
      <w:r w:rsidR="00C42237" w:rsidRPr="004929F4">
        <w:rPr>
          <w:b w:val="0"/>
        </w:rPr>
        <w:t>Prof</w:t>
      </w:r>
      <w:r w:rsidR="005C4B3F" w:rsidRPr="004929F4">
        <w:rPr>
          <w:b w:val="0"/>
        </w:rPr>
        <w:t xml:space="preserve"> Peter </w:t>
      </w:r>
      <w:r w:rsidR="00C42237" w:rsidRPr="004929F4">
        <w:rPr>
          <w:b w:val="0"/>
        </w:rPr>
        <w:t>Shepherd</w:t>
      </w:r>
    </w:p>
    <w:p w14:paraId="1631D0A6" w14:textId="77777777" w:rsidR="005C4B3F" w:rsidRPr="004929F4" w:rsidRDefault="00F34538" w:rsidP="000E4FCE">
      <w:pPr>
        <w:rPr>
          <w:b w:val="0"/>
        </w:rPr>
      </w:pPr>
      <w:r w:rsidRPr="004929F4">
        <w:rPr>
          <w:b w:val="0"/>
        </w:rPr>
        <w:tab/>
      </w:r>
      <w:r w:rsidR="00C42237" w:rsidRPr="004929F4">
        <w:rPr>
          <w:b w:val="0"/>
        </w:rPr>
        <w:t>A/</w:t>
      </w:r>
      <w:r w:rsidR="005C4B3F" w:rsidRPr="004929F4">
        <w:rPr>
          <w:b w:val="0"/>
        </w:rPr>
        <w:t xml:space="preserve">Prof </w:t>
      </w:r>
      <w:r w:rsidR="00C42237" w:rsidRPr="004929F4">
        <w:rPr>
          <w:b w:val="0"/>
        </w:rPr>
        <w:t>Gordon Rewcastle</w:t>
      </w:r>
    </w:p>
    <w:p w14:paraId="101E31F2" w14:textId="77777777" w:rsidR="005C4B3F" w:rsidRDefault="00F34538" w:rsidP="000E4FCE">
      <w:r w:rsidRPr="004929F4">
        <w:rPr>
          <w:b w:val="0"/>
        </w:rPr>
        <w:tab/>
      </w:r>
      <w:r w:rsidR="00C42237" w:rsidRPr="004929F4">
        <w:rPr>
          <w:b w:val="0"/>
        </w:rPr>
        <w:t>A/</w:t>
      </w:r>
      <w:r w:rsidR="005C4B3F" w:rsidRPr="004929F4">
        <w:rPr>
          <w:b w:val="0"/>
        </w:rPr>
        <w:t xml:space="preserve">Prof </w:t>
      </w:r>
      <w:r w:rsidR="00C42237" w:rsidRPr="004929F4">
        <w:rPr>
          <w:b w:val="0"/>
        </w:rPr>
        <w:t>Mark McKeage</w:t>
      </w:r>
    </w:p>
    <w:p w14:paraId="716EC8E2" w14:textId="77777777" w:rsidR="000E4FCE" w:rsidRPr="00950E3B" w:rsidRDefault="000E4FCE" w:rsidP="000E4FCE"/>
    <w:p w14:paraId="421D7A3E" w14:textId="77777777" w:rsidR="00515492" w:rsidRDefault="00515492" w:rsidP="000E4FCE">
      <w:r>
        <w:t>10:30 – 11:00 am</w:t>
      </w:r>
      <w:r>
        <w:tab/>
        <w:t>Morning Tea</w:t>
      </w:r>
    </w:p>
    <w:p w14:paraId="7FE764FA" w14:textId="77777777" w:rsidR="000E4FCE" w:rsidRDefault="000E4FCE" w:rsidP="000E4FCE"/>
    <w:p w14:paraId="6B19BD75" w14:textId="77777777" w:rsidR="00515492" w:rsidRDefault="00515492" w:rsidP="000E4FCE">
      <w:r>
        <w:t>11:05 – 12:20 am</w:t>
      </w:r>
    </w:p>
    <w:p w14:paraId="55862E69" w14:textId="77777777" w:rsidR="00F55C8B" w:rsidRPr="00515492" w:rsidRDefault="00F34538" w:rsidP="000E4FCE">
      <w:r w:rsidRPr="00515492">
        <w:t>Targeting the tumour microenvironment with benzotriazine dioxide bioreductive prodrugs</w:t>
      </w:r>
    </w:p>
    <w:p w14:paraId="17AF4432" w14:textId="77777777" w:rsidR="00F55C8B" w:rsidRPr="004929F4" w:rsidRDefault="00F34538" w:rsidP="000E4FCE">
      <w:pPr>
        <w:rPr>
          <w:b w:val="0"/>
        </w:rPr>
      </w:pPr>
      <w:r w:rsidRPr="004929F4">
        <w:rPr>
          <w:b w:val="0"/>
        </w:rPr>
        <w:tab/>
      </w:r>
      <w:r w:rsidR="00F55C8B" w:rsidRPr="004929F4">
        <w:rPr>
          <w:b w:val="0"/>
        </w:rPr>
        <w:t>Prof Bill Wilson</w:t>
      </w:r>
    </w:p>
    <w:p w14:paraId="39D7E1AB" w14:textId="77777777" w:rsidR="005C4B3F" w:rsidRPr="004929F4" w:rsidRDefault="00F34538" w:rsidP="000E4FCE">
      <w:pPr>
        <w:rPr>
          <w:b w:val="0"/>
        </w:rPr>
      </w:pPr>
      <w:r w:rsidRPr="004929F4">
        <w:rPr>
          <w:b w:val="0"/>
        </w:rPr>
        <w:tab/>
      </w:r>
      <w:r w:rsidR="00C42237" w:rsidRPr="004929F4">
        <w:rPr>
          <w:b w:val="0"/>
        </w:rPr>
        <w:t>A/Prof</w:t>
      </w:r>
      <w:r w:rsidR="005C4B3F" w:rsidRPr="004929F4">
        <w:rPr>
          <w:b w:val="0"/>
        </w:rPr>
        <w:t xml:space="preserve"> </w:t>
      </w:r>
      <w:r w:rsidR="00C42237" w:rsidRPr="004929F4">
        <w:rPr>
          <w:b w:val="0"/>
        </w:rPr>
        <w:t>Mike Hay</w:t>
      </w:r>
    </w:p>
    <w:p w14:paraId="29F93D1B" w14:textId="77777777" w:rsidR="005C4B3F" w:rsidRPr="004929F4" w:rsidRDefault="00F34538" w:rsidP="000E4FCE">
      <w:pPr>
        <w:rPr>
          <w:b w:val="0"/>
        </w:rPr>
      </w:pPr>
      <w:r w:rsidRPr="004929F4">
        <w:rPr>
          <w:b w:val="0"/>
        </w:rPr>
        <w:tab/>
      </w:r>
      <w:r w:rsidR="005C4B3F" w:rsidRPr="004929F4">
        <w:rPr>
          <w:b w:val="0"/>
        </w:rPr>
        <w:t xml:space="preserve">Dr </w:t>
      </w:r>
      <w:r w:rsidR="00C42237" w:rsidRPr="004929F4">
        <w:rPr>
          <w:b w:val="0"/>
        </w:rPr>
        <w:t>Andrew McCann</w:t>
      </w:r>
    </w:p>
    <w:p w14:paraId="59AA026F" w14:textId="77777777" w:rsidR="000E4FCE" w:rsidRPr="00950E3B" w:rsidRDefault="000E4FCE" w:rsidP="000E4FCE"/>
    <w:p w14:paraId="6A2C3D0E" w14:textId="77777777" w:rsidR="00515492" w:rsidRDefault="00515492" w:rsidP="000E4FCE">
      <w:r>
        <w:t>12:25 – 1.</w:t>
      </w:r>
      <w:r w:rsidR="005A7721">
        <w:t>10</w:t>
      </w:r>
      <w:r>
        <w:t xml:space="preserve"> pm</w:t>
      </w:r>
      <w:r>
        <w:tab/>
      </w:r>
      <w:r>
        <w:tab/>
        <w:t>Lunch</w:t>
      </w:r>
    </w:p>
    <w:p w14:paraId="3E2F2F08" w14:textId="77777777" w:rsidR="000E4FCE" w:rsidRDefault="000E4FCE" w:rsidP="000E4FCE"/>
    <w:p w14:paraId="332C23CB" w14:textId="77777777" w:rsidR="00515492" w:rsidRDefault="005A7721" w:rsidP="000E4FCE">
      <w:r>
        <w:t>1:15</w:t>
      </w:r>
      <w:r w:rsidR="00515492">
        <w:t xml:space="preserve"> – 2:</w:t>
      </w:r>
      <w:r>
        <w:t>00</w:t>
      </w:r>
      <w:r w:rsidR="00515492">
        <w:t xml:space="preserve"> pm</w:t>
      </w:r>
    </w:p>
    <w:p w14:paraId="3F65ED13" w14:textId="77777777" w:rsidR="00515492" w:rsidRPr="00515492" w:rsidRDefault="00515492" w:rsidP="000E4FCE">
      <w:r w:rsidRPr="00515492">
        <w:t>Inhibition of Isoprenylcysteinecarboxyl methyl transferase (ICMT) and GTPase driven Cancer</w:t>
      </w:r>
    </w:p>
    <w:p w14:paraId="4444D2EF" w14:textId="77777777" w:rsidR="00515492" w:rsidRPr="004929F4" w:rsidRDefault="004929F4" w:rsidP="000E4FCE">
      <w:pPr>
        <w:rPr>
          <w:b w:val="0"/>
        </w:rPr>
      </w:pPr>
      <w:r w:rsidRPr="004929F4">
        <w:rPr>
          <w:b w:val="0"/>
        </w:rPr>
        <w:tab/>
      </w:r>
      <w:r w:rsidR="00515492" w:rsidRPr="004929F4">
        <w:rPr>
          <w:b w:val="0"/>
        </w:rPr>
        <w:t>Dr Graeme Stevenson</w:t>
      </w:r>
      <w:r w:rsidR="00515492" w:rsidRPr="004929F4">
        <w:rPr>
          <w:b w:val="0"/>
        </w:rPr>
        <w:tab/>
      </w:r>
      <w:r w:rsidR="00515492" w:rsidRPr="004929F4">
        <w:rPr>
          <w:b w:val="0"/>
        </w:rPr>
        <w:tab/>
      </w:r>
    </w:p>
    <w:p w14:paraId="1F5CFD48" w14:textId="77777777" w:rsidR="000E4FCE" w:rsidRDefault="000E4FCE" w:rsidP="000E4FCE"/>
    <w:p w14:paraId="4D6D808F" w14:textId="77777777" w:rsidR="005A7721" w:rsidRDefault="005A7721" w:rsidP="000E4FCE">
      <w:r>
        <w:t>2:05 – 2:50 pm</w:t>
      </w:r>
    </w:p>
    <w:p w14:paraId="7CE9B9C6" w14:textId="77777777" w:rsidR="000E4FCE" w:rsidRDefault="005A7721" w:rsidP="000E4FCE">
      <w:r w:rsidRPr="005A7721">
        <w:t>A tale of two cancer drug candidates, Forodesine and MTDIA</w:t>
      </w:r>
    </w:p>
    <w:p w14:paraId="2D88DA3D" w14:textId="77777777" w:rsidR="005A7721" w:rsidRPr="004929F4" w:rsidRDefault="004929F4" w:rsidP="000E4FCE">
      <w:pPr>
        <w:rPr>
          <w:b w:val="0"/>
        </w:rPr>
      </w:pPr>
      <w:r>
        <w:tab/>
      </w:r>
      <w:r w:rsidR="000E4FCE" w:rsidRPr="004929F4">
        <w:rPr>
          <w:b w:val="0"/>
        </w:rPr>
        <w:t>D</w:t>
      </w:r>
      <w:r w:rsidR="005A7721" w:rsidRPr="004929F4">
        <w:rPr>
          <w:b w:val="0"/>
        </w:rPr>
        <w:t>r Richard Furneaux</w:t>
      </w:r>
    </w:p>
    <w:p w14:paraId="762932FE" w14:textId="77777777" w:rsidR="000E4FCE" w:rsidRDefault="000E4FCE" w:rsidP="000E4FCE">
      <w:pPr>
        <w:rPr>
          <w:rFonts w:ascii="Calibri" w:hAnsi="Calibri"/>
          <w:sz w:val="22"/>
          <w:szCs w:val="22"/>
        </w:rPr>
      </w:pPr>
    </w:p>
    <w:p w14:paraId="25963C80" w14:textId="77777777" w:rsidR="005A7721" w:rsidRDefault="005A7721" w:rsidP="000E4FCE">
      <w:pPr>
        <w:rPr>
          <w:lang w:val="en-US"/>
        </w:rPr>
      </w:pPr>
      <w:r>
        <w:rPr>
          <w:lang w:val="en-US"/>
        </w:rPr>
        <w:t>2:55 – 3:25 pm</w:t>
      </w:r>
      <w:r>
        <w:rPr>
          <w:lang w:val="en-US"/>
        </w:rPr>
        <w:tab/>
      </w:r>
      <w:r>
        <w:rPr>
          <w:lang w:val="en-US"/>
        </w:rPr>
        <w:tab/>
        <w:t>Afternoon Tea</w:t>
      </w:r>
    </w:p>
    <w:p w14:paraId="0F9BC8A7" w14:textId="77777777" w:rsidR="000E4FCE" w:rsidRDefault="000E4FCE" w:rsidP="000E4FCE">
      <w:pPr>
        <w:rPr>
          <w:lang w:val="en-US"/>
        </w:rPr>
      </w:pPr>
    </w:p>
    <w:p w14:paraId="666D7373" w14:textId="77777777" w:rsidR="000E4FCE" w:rsidRDefault="000E4FCE" w:rsidP="000E4FCE">
      <w:r>
        <w:t>3:30 – 4:</w:t>
      </w:r>
      <w:r w:rsidR="00425A15">
        <w:t>15</w:t>
      </w:r>
      <w:r>
        <w:t xml:space="preserve"> pm</w:t>
      </w:r>
    </w:p>
    <w:p w14:paraId="0FF2F93E" w14:textId="77777777" w:rsidR="005A7721" w:rsidRPr="005A7721" w:rsidRDefault="005A7721" w:rsidP="000E4FCE">
      <w:pPr>
        <w:rPr>
          <w:lang w:val="en-US"/>
        </w:rPr>
      </w:pPr>
      <w:r w:rsidRPr="005A7721">
        <w:rPr>
          <w:lang w:val="en-US"/>
        </w:rPr>
        <w:t>New Drug development with a focus on pancreatic cancer</w:t>
      </w:r>
    </w:p>
    <w:p w14:paraId="775079AA" w14:textId="77777777" w:rsidR="005A7721" w:rsidRPr="004929F4" w:rsidRDefault="004929F4" w:rsidP="000E4FCE">
      <w:pPr>
        <w:rPr>
          <w:b w:val="0"/>
        </w:rPr>
      </w:pPr>
      <w:r>
        <w:tab/>
      </w:r>
      <w:r w:rsidR="005A7721" w:rsidRPr="004929F4">
        <w:rPr>
          <w:b w:val="0"/>
        </w:rPr>
        <w:t xml:space="preserve">Prof </w:t>
      </w:r>
      <w:r w:rsidR="000E4FCE" w:rsidRPr="004929F4">
        <w:rPr>
          <w:b w:val="0"/>
        </w:rPr>
        <w:t>Ramesh Ramanathan</w:t>
      </w:r>
    </w:p>
    <w:p w14:paraId="65586D29" w14:textId="77777777" w:rsidR="000E4FCE" w:rsidRDefault="000E4FCE" w:rsidP="000E4FCE"/>
    <w:p w14:paraId="0C60A839" w14:textId="77777777" w:rsidR="000E4FCE" w:rsidRDefault="00425A15" w:rsidP="000E4FCE">
      <w:r>
        <w:t>4:15</w:t>
      </w:r>
      <w:r w:rsidR="000E4FCE">
        <w:t xml:space="preserve"> – 4:</w:t>
      </w:r>
      <w:r>
        <w:t>45</w:t>
      </w:r>
      <w:r w:rsidR="000E4FCE">
        <w:t xml:space="preserve"> pm</w:t>
      </w:r>
    </w:p>
    <w:p w14:paraId="73223C84" w14:textId="77777777" w:rsidR="00F34538" w:rsidRPr="005A7721" w:rsidRDefault="00F34538" w:rsidP="000E4FCE">
      <w:r w:rsidRPr="005A7721">
        <w:t>Cancer Clinical Trials in Auckland – later-stage scope and scale</w:t>
      </w:r>
    </w:p>
    <w:p w14:paraId="03787B6F" w14:textId="77777777" w:rsidR="00CA6264" w:rsidRPr="004929F4" w:rsidRDefault="00F34538" w:rsidP="000E4FCE">
      <w:pPr>
        <w:rPr>
          <w:b w:val="0"/>
        </w:rPr>
      </w:pPr>
      <w:r>
        <w:tab/>
      </w:r>
      <w:r w:rsidR="00CA6264" w:rsidRPr="004929F4">
        <w:rPr>
          <w:b w:val="0"/>
        </w:rPr>
        <w:t>Prof Mike Findlay</w:t>
      </w:r>
    </w:p>
    <w:p w14:paraId="4023FEF5" w14:textId="77777777" w:rsidR="000E4FCE" w:rsidRPr="00F34538" w:rsidRDefault="000E4FCE" w:rsidP="000E4FCE"/>
    <w:p w14:paraId="3FF8C83B" w14:textId="77777777" w:rsidR="00F34538" w:rsidRDefault="005A7721" w:rsidP="000E4FCE">
      <w:r>
        <w:t>4:</w:t>
      </w:r>
      <w:r w:rsidR="00425A15">
        <w:t>45</w:t>
      </w:r>
      <w:r>
        <w:t xml:space="preserve"> – 4:</w:t>
      </w:r>
      <w:r w:rsidR="00425A15">
        <w:t>55</w:t>
      </w:r>
      <w:r>
        <w:tab/>
        <w:t>Closing remarks</w:t>
      </w:r>
      <w:r w:rsidR="004929F4">
        <w:t>- Prof Bill Denny</w:t>
      </w:r>
    </w:p>
    <w:p w14:paraId="4626675C" w14:textId="77777777" w:rsidR="005C4B3F" w:rsidRDefault="005C4B3F" w:rsidP="000E4FCE"/>
    <w:p w14:paraId="4A580BCA" w14:textId="77777777" w:rsidR="005C4B3F" w:rsidRDefault="005C4B3F" w:rsidP="000E4FCE">
      <w:r>
        <w:tab/>
      </w:r>
      <w:r>
        <w:tab/>
      </w:r>
      <w:r>
        <w:tab/>
      </w:r>
      <w:r w:rsidR="00254E8D">
        <w:rPr>
          <w:noProof/>
          <w:lang w:val="en-US"/>
        </w:rPr>
        <w:drawing>
          <wp:inline distT="0" distB="0" distL="0" distR="0" wp14:anchorId="0224891C" wp14:editId="4EACB463">
            <wp:extent cx="1062637" cy="1057275"/>
            <wp:effectExtent l="0" t="0" r="4445" b="9525"/>
            <wp:docPr id="15" name="Picture 0" descr="ACS Research Centre with recommended bor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Research Centre with recommended border.tif"/>
                    <pic:cNvPicPr/>
                  </pic:nvPicPr>
                  <pic:blipFill>
                    <a:blip r:embed="rId10" cstate="print">
                      <a:extLst>
                        <a:ext uri="{28A0092B-C50C-407E-A947-70E740481C1C}">
                          <a14:useLocalDpi xmlns:a14="http://schemas.microsoft.com/office/drawing/2010/main"/>
                        </a:ext>
                      </a:extLst>
                    </a:blip>
                    <a:stretch>
                      <a:fillRect/>
                    </a:stretch>
                  </pic:blipFill>
                  <pic:spPr>
                    <a:xfrm>
                      <a:off x="0" y="0"/>
                      <a:ext cx="1063629" cy="1058262"/>
                    </a:xfrm>
                    <a:prstGeom prst="rect">
                      <a:avLst/>
                    </a:prstGeom>
                  </pic:spPr>
                </pic:pic>
              </a:graphicData>
            </a:graphic>
          </wp:inline>
        </w:drawing>
      </w:r>
      <w:r>
        <w:t xml:space="preserve">                 </w:t>
      </w:r>
      <w:r w:rsidR="00B1301A">
        <w:rPr>
          <w:noProof/>
          <w:lang w:val="en-US"/>
        </w:rPr>
        <w:drawing>
          <wp:inline distT="0" distB="0" distL="0" distR="0" wp14:anchorId="5291232A" wp14:editId="24FEF400">
            <wp:extent cx="1802130" cy="112966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a:ext>
                      </a:extLst>
                    </a:blip>
                    <a:srcRect l="10074" t="4117" r="13504" b="70792"/>
                    <a:stretch>
                      <a:fillRect/>
                    </a:stretch>
                  </pic:blipFill>
                  <pic:spPr bwMode="auto">
                    <a:xfrm>
                      <a:off x="0" y="0"/>
                      <a:ext cx="1802130" cy="1129665"/>
                    </a:xfrm>
                    <a:prstGeom prst="rect">
                      <a:avLst/>
                    </a:prstGeom>
                    <a:noFill/>
                    <a:ln>
                      <a:noFill/>
                    </a:ln>
                  </pic:spPr>
                </pic:pic>
              </a:graphicData>
            </a:graphic>
          </wp:inline>
        </w:drawing>
      </w:r>
    </w:p>
    <w:p w14:paraId="2EC91648" w14:textId="77777777" w:rsidR="005C4B3F" w:rsidRDefault="004929F4" w:rsidP="000E4FCE">
      <w:pPr>
        <w:rPr>
          <w:sz w:val="22"/>
          <w:szCs w:val="22"/>
        </w:rPr>
      </w:pPr>
      <w:r>
        <w:rPr>
          <w:noProof/>
          <w:lang w:val="en-US"/>
        </w:rPr>
        <w:drawing>
          <wp:anchor distT="0" distB="0" distL="114300" distR="114300" simplePos="0" relativeHeight="251664384" behindDoc="0" locked="0" layoutInCell="1" allowOverlap="1" wp14:anchorId="63E3737F" wp14:editId="27D2C4A0">
            <wp:simplePos x="0" y="0"/>
            <wp:positionH relativeFrom="column">
              <wp:posOffset>151765</wp:posOffset>
            </wp:positionH>
            <wp:positionV relativeFrom="paragraph">
              <wp:posOffset>95250</wp:posOffset>
            </wp:positionV>
            <wp:extent cx="1554480" cy="6705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S_ColHor_RGB.JPG"/>
                    <pic:cNvPicPr/>
                  </pic:nvPicPr>
                  <pic:blipFill>
                    <a:blip r:embed="rId7" cstate="print">
                      <a:extLst>
                        <a:ext uri="{28A0092B-C50C-407E-A947-70E740481C1C}">
                          <a14:useLocalDpi xmlns:a14="http://schemas.microsoft.com/office/drawing/2010/main"/>
                        </a:ext>
                      </a:extLst>
                    </a:blip>
                    <a:stretch>
                      <a:fillRect/>
                    </a:stretch>
                  </pic:blipFill>
                  <pic:spPr>
                    <a:xfrm>
                      <a:off x="0" y="0"/>
                      <a:ext cx="1554480" cy="6705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5BCE00C5" wp14:editId="09006CD2">
            <wp:simplePos x="0" y="0"/>
            <wp:positionH relativeFrom="column">
              <wp:posOffset>2326005</wp:posOffset>
            </wp:positionH>
            <wp:positionV relativeFrom="paragraph">
              <wp:posOffset>-1270</wp:posOffset>
            </wp:positionV>
            <wp:extent cx="2696210" cy="77025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CMYK_POS_HORZ.jpg"/>
                    <pic:cNvPicPr/>
                  </pic:nvPicPr>
                  <pic:blipFill>
                    <a:blip r:embed="rId9" cstate="print">
                      <a:extLst>
                        <a:ext uri="{28A0092B-C50C-407E-A947-70E740481C1C}">
                          <a14:useLocalDpi xmlns:a14="http://schemas.microsoft.com/office/drawing/2010/main"/>
                        </a:ext>
                      </a:extLst>
                    </a:blip>
                    <a:stretch>
                      <a:fillRect/>
                    </a:stretch>
                  </pic:blipFill>
                  <pic:spPr>
                    <a:xfrm>
                      <a:off x="0" y="0"/>
                      <a:ext cx="2696210" cy="770255"/>
                    </a:xfrm>
                    <a:prstGeom prst="rect">
                      <a:avLst/>
                    </a:prstGeom>
                  </pic:spPr>
                </pic:pic>
              </a:graphicData>
            </a:graphic>
            <wp14:sizeRelH relativeFrom="page">
              <wp14:pctWidth>0</wp14:pctWidth>
            </wp14:sizeRelH>
            <wp14:sizeRelV relativeFrom="page">
              <wp14:pctHeight>0</wp14:pctHeight>
            </wp14:sizeRelV>
          </wp:anchor>
        </w:drawing>
      </w:r>
    </w:p>
    <w:sectPr w:rsidR="005C4B3F" w:rsidSect="0037742F">
      <w:type w:val="continuous"/>
      <w:pgSz w:w="11906" w:h="16838"/>
      <w:pgMar w:top="1440" w:right="20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78522D43"/>
    <w:multiLevelType w:val="multilevel"/>
    <w:tmpl w:val="36D28F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B4"/>
    <w:rsid w:val="00030C17"/>
    <w:rsid w:val="000562D4"/>
    <w:rsid w:val="00094CD6"/>
    <w:rsid w:val="000E4FCE"/>
    <w:rsid w:val="00115E68"/>
    <w:rsid w:val="00137B19"/>
    <w:rsid w:val="0018137E"/>
    <w:rsid w:val="001C0DA5"/>
    <w:rsid w:val="001F7AA1"/>
    <w:rsid w:val="00220BBF"/>
    <w:rsid w:val="00250504"/>
    <w:rsid w:val="00254E8D"/>
    <w:rsid w:val="00262A5D"/>
    <w:rsid w:val="002A0AFB"/>
    <w:rsid w:val="002A3DD7"/>
    <w:rsid w:val="002D5B15"/>
    <w:rsid w:val="002F2BB4"/>
    <w:rsid w:val="002F666E"/>
    <w:rsid w:val="002F76FB"/>
    <w:rsid w:val="00313BC0"/>
    <w:rsid w:val="00315541"/>
    <w:rsid w:val="00315E4B"/>
    <w:rsid w:val="00325594"/>
    <w:rsid w:val="003367CC"/>
    <w:rsid w:val="003375A4"/>
    <w:rsid w:val="003514EA"/>
    <w:rsid w:val="00375FD2"/>
    <w:rsid w:val="0037742F"/>
    <w:rsid w:val="0039242B"/>
    <w:rsid w:val="003E10D0"/>
    <w:rsid w:val="00422347"/>
    <w:rsid w:val="00425A15"/>
    <w:rsid w:val="004401DE"/>
    <w:rsid w:val="00454AA7"/>
    <w:rsid w:val="004803F8"/>
    <w:rsid w:val="004929F4"/>
    <w:rsid w:val="004E1F7B"/>
    <w:rsid w:val="004E7576"/>
    <w:rsid w:val="00515492"/>
    <w:rsid w:val="00520016"/>
    <w:rsid w:val="0055284F"/>
    <w:rsid w:val="00563B5D"/>
    <w:rsid w:val="005A4C53"/>
    <w:rsid w:val="005A7721"/>
    <w:rsid w:val="005C4B3F"/>
    <w:rsid w:val="005D251A"/>
    <w:rsid w:val="005F59C3"/>
    <w:rsid w:val="005F6A66"/>
    <w:rsid w:val="00623763"/>
    <w:rsid w:val="00632681"/>
    <w:rsid w:val="00651DE9"/>
    <w:rsid w:val="00677C74"/>
    <w:rsid w:val="00683D5A"/>
    <w:rsid w:val="00692750"/>
    <w:rsid w:val="006A27BD"/>
    <w:rsid w:val="006B6322"/>
    <w:rsid w:val="006D2E26"/>
    <w:rsid w:val="006F1EEA"/>
    <w:rsid w:val="0074512D"/>
    <w:rsid w:val="00756784"/>
    <w:rsid w:val="007701A9"/>
    <w:rsid w:val="007964C1"/>
    <w:rsid w:val="007E2452"/>
    <w:rsid w:val="008039D1"/>
    <w:rsid w:val="00836558"/>
    <w:rsid w:val="00865139"/>
    <w:rsid w:val="00892B99"/>
    <w:rsid w:val="00895D91"/>
    <w:rsid w:val="008A4C17"/>
    <w:rsid w:val="009017BC"/>
    <w:rsid w:val="00940778"/>
    <w:rsid w:val="00941B67"/>
    <w:rsid w:val="009451F6"/>
    <w:rsid w:val="00950E3B"/>
    <w:rsid w:val="009634E7"/>
    <w:rsid w:val="00984AE2"/>
    <w:rsid w:val="009C29D2"/>
    <w:rsid w:val="00A2701C"/>
    <w:rsid w:val="00A96102"/>
    <w:rsid w:val="00AB22D5"/>
    <w:rsid w:val="00AB53AC"/>
    <w:rsid w:val="00AE186D"/>
    <w:rsid w:val="00AF5773"/>
    <w:rsid w:val="00AF66B1"/>
    <w:rsid w:val="00B1301A"/>
    <w:rsid w:val="00B205BA"/>
    <w:rsid w:val="00B666E1"/>
    <w:rsid w:val="00B76212"/>
    <w:rsid w:val="00B76813"/>
    <w:rsid w:val="00BA4BC2"/>
    <w:rsid w:val="00BE54A7"/>
    <w:rsid w:val="00C01440"/>
    <w:rsid w:val="00C1603A"/>
    <w:rsid w:val="00C32A34"/>
    <w:rsid w:val="00C368C5"/>
    <w:rsid w:val="00C42237"/>
    <w:rsid w:val="00C54082"/>
    <w:rsid w:val="00CA085E"/>
    <w:rsid w:val="00CA6264"/>
    <w:rsid w:val="00CB6B1F"/>
    <w:rsid w:val="00CC5572"/>
    <w:rsid w:val="00CE0BEB"/>
    <w:rsid w:val="00D0072A"/>
    <w:rsid w:val="00D4255D"/>
    <w:rsid w:val="00D5121C"/>
    <w:rsid w:val="00D5234F"/>
    <w:rsid w:val="00D54ACE"/>
    <w:rsid w:val="00D7285F"/>
    <w:rsid w:val="00DB65F9"/>
    <w:rsid w:val="00DC2BC3"/>
    <w:rsid w:val="00DE6F7A"/>
    <w:rsid w:val="00E005C2"/>
    <w:rsid w:val="00E028B3"/>
    <w:rsid w:val="00E22F23"/>
    <w:rsid w:val="00E330AC"/>
    <w:rsid w:val="00E4721A"/>
    <w:rsid w:val="00E4743C"/>
    <w:rsid w:val="00E51F01"/>
    <w:rsid w:val="00E85401"/>
    <w:rsid w:val="00E913EF"/>
    <w:rsid w:val="00EA23B2"/>
    <w:rsid w:val="00EB4058"/>
    <w:rsid w:val="00ED0493"/>
    <w:rsid w:val="00F34538"/>
    <w:rsid w:val="00F55C8B"/>
    <w:rsid w:val="00F62929"/>
    <w:rsid w:val="00F7364D"/>
    <w:rsid w:val="00F96620"/>
    <w:rsid w:val="00FA280C"/>
    <w:rsid w:val="00FA66C3"/>
    <w:rsid w:val="00FC13F2"/>
    <w:rsid w:val="00FE1FB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7F63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E4FCE"/>
    <w:pPr>
      <w:tabs>
        <w:tab w:val="left" w:pos="142"/>
      </w:tabs>
      <w:ind w:right="278"/>
      <w:jc w:val="both"/>
    </w:pPr>
    <w:rPr>
      <w:rFonts w:ascii="Arial" w:hAnsi="Arial" w:cs="Arial"/>
      <w:b/>
      <w:color w:val="000000"/>
      <w:sz w:val="20"/>
      <w:szCs w:val="20"/>
      <w:lang w:eastAsia="en-US"/>
    </w:rPr>
  </w:style>
  <w:style w:type="paragraph" w:styleId="Heading1">
    <w:name w:val="heading 1"/>
    <w:basedOn w:val="Normal"/>
    <w:link w:val="Heading1Char"/>
    <w:uiPriority w:val="99"/>
    <w:qFormat/>
    <w:rsid w:val="000562D4"/>
    <w:pPr>
      <w:spacing w:before="120" w:after="48"/>
      <w:outlineLvl w:val="0"/>
    </w:pPr>
    <w:rPr>
      <w:rFonts w:eastAsia="Times New Roman"/>
      <w:b w:val="0"/>
      <w:bCs/>
      <w:kern w:val="36"/>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lang w:eastAsia="en-US"/>
    </w:rPr>
  </w:style>
  <w:style w:type="paragraph" w:customStyle="1" w:styleId="Style1">
    <w:name w:val="Style1"/>
    <w:basedOn w:val="Normal"/>
    <w:autoRedefine/>
    <w:uiPriority w:val="99"/>
    <w:rsid w:val="00AB53AC"/>
    <w:rPr>
      <w:sz w:val="22"/>
      <w:szCs w:val="16"/>
    </w:rPr>
  </w:style>
  <w:style w:type="paragraph" w:customStyle="1" w:styleId="Style2">
    <w:name w:val="Style2"/>
    <w:basedOn w:val="Normal"/>
    <w:autoRedefine/>
    <w:uiPriority w:val="99"/>
    <w:rsid w:val="00AB53AC"/>
    <w:rPr>
      <w:sz w:val="22"/>
      <w:szCs w:val="16"/>
    </w:rPr>
  </w:style>
  <w:style w:type="paragraph" w:customStyle="1" w:styleId="1aFlyerHeadingA">
    <w:name w:val="1a. Flyer Heading A"/>
    <w:basedOn w:val="Normal"/>
    <w:uiPriority w:val="99"/>
    <w:rsid w:val="000562D4"/>
    <w:rPr>
      <w:rFonts w:ascii="Verdana" w:eastAsia="Times New Roman" w:hAnsi="Verdana"/>
      <w:b w:val="0"/>
      <w:color w:val="004F8B"/>
      <w:sz w:val="72"/>
      <w:szCs w:val="24"/>
      <w:lang w:val="en-AU"/>
    </w:rPr>
  </w:style>
  <w:style w:type="paragraph" w:customStyle="1" w:styleId="1dFlyerSubheadB">
    <w:name w:val="1d. Flyer Subhead B"/>
    <w:basedOn w:val="Normal"/>
    <w:uiPriority w:val="99"/>
    <w:rsid w:val="000562D4"/>
    <w:rPr>
      <w:rFonts w:ascii="Verdana" w:eastAsia="Times New Roman" w:hAnsi="Verdana"/>
      <w:b w:val="0"/>
      <w:color w:val="004F8B"/>
      <w:szCs w:val="24"/>
      <w:lang w:val="en-AU"/>
    </w:rPr>
  </w:style>
  <w:style w:type="paragraph" w:customStyle="1" w:styleId="3aFlyerBodycopy">
    <w:name w:val="3a. Flyer Bodycopy"/>
    <w:uiPriority w:val="99"/>
    <w:rsid w:val="000562D4"/>
    <w:pPr>
      <w:spacing w:after="240"/>
    </w:pPr>
    <w:rPr>
      <w:rFonts w:ascii="Verdana" w:eastAsia="Times New Roman" w:hAnsi="Verdana"/>
      <w:sz w:val="17"/>
      <w:szCs w:val="24"/>
      <w:lang w:val="en-AU" w:eastAsia="en-US"/>
    </w:rPr>
  </w:style>
  <w:style w:type="character" w:styleId="Hyperlink">
    <w:name w:val="Hyperlink"/>
    <w:basedOn w:val="DefaultParagraphFont"/>
    <w:uiPriority w:val="99"/>
    <w:rsid w:val="000562D4"/>
    <w:rPr>
      <w:rFonts w:cs="Times New Roman"/>
      <w:color w:val="0000CC"/>
      <w:u w:val="none"/>
      <w:effect w:val="none"/>
    </w:rPr>
  </w:style>
  <w:style w:type="character" w:styleId="Strong">
    <w:name w:val="Strong"/>
    <w:basedOn w:val="DefaultParagraphFont"/>
    <w:uiPriority w:val="99"/>
    <w:qFormat/>
    <w:rsid w:val="000562D4"/>
    <w:rPr>
      <w:rFonts w:cs="Times New Roman"/>
      <w:b/>
      <w:bCs/>
    </w:rPr>
  </w:style>
  <w:style w:type="paragraph" w:styleId="BalloonText">
    <w:name w:val="Balloon Text"/>
    <w:basedOn w:val="Normal"/>
    <w:link w:val="BalloonTextChar"/>
    <w:uiPriority w:val="99"/>
    <w:rsid w:val="0039242B"/>
    <w:rPr>
      <w:rFonts w:ascii="Tahoma" w:hAnsi="Tahoma" w:cs="Tahoma"/>
      <w:sz w:val="16"/>
      <w:szCs w:val="16"/>
    </w:rPr>
  </w:style>
  <w:style w:type="character" w:customStyle="1" w:styleId="BalloonTextChar">
    <w:name w:val="Balloon Text Char"/>
    <w:basedOn w:val="DefaultParagraphFont"/>
    <w:link w:val="BalloonText"/>
    <w:uiPriority w:val="99"/>
    <w:locked/>
    <w:rsid w:val="0039242B"/>
    <w:rPr>
      <w:rFonts w:ascii="Tahoma" w:hAnsi="Tahoma" w:cs="Tahoma"/>
      <w:color w:val="000000"/>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E4FCE"/>
    <w:pPr>
      <w:tabs>
        <w:tab w:val="left" w:pos="142"/>
      </w:tabs>
      <w:ind w:right="278"/>
      <w:jc w:val="both"/>
    </w:pPr>
    <w:rPr>
      <w:rFonts w:ascii="Arial" w:hAnsi="Arial" w:cs="Arial"/>
      <w:b/>
      <w:color w:val="000000"/>
      <w:sz w:val="20"/>
      <w:szCs w:val="20"/>
      <w:lang w:eastAsia="en-US"/>
    </w:rPr>
  </w:style>
  <w:style w:type="paragraph" w:styleId="Heading1">
    <w:name w:val="heading 1"/>
    <w:basedOn w:val="Normal"/>
    <w:link w:val="Heading1Char"/>
    <w:uiPriority w:val="99"/>
    <w:qFormat/>
    <w:rsid w:val="000562D4"/>
    <w:pPr>
      <w:spacing w:before="120" w:after="48"/>
      <w:outlineLvl w:val="0"/>
    </w:pPr>
    <w:rPr>
      <w:rFonts w:eastAsia="Times New Roman"/>
      <w:b w:val="0"/>
      <w:bCs/>
      <w:kern w:val="36"/>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lang w:eastAsia="en-US"/>
    </w:rPr>
  </w:style>
  <w:style w:type="paragraph" w:customStyle="1" w:styleId="Style1">
    <w:name w:val="Style1"/>
    <w:basedOn w:val="Normal"/>
    <w:autoRedefine/>
    <w:uiPriority w:val="99"/>
    <w:rsid w:val="00AB53AC"/>
    <w:rPr>
      <w:sz w:val="22"/>
      <w:szCs w:val="16"/>
    </w:rPr>
  </w:style>
  <w:style w:type="paragraph" w:customStyle="1" w:styleId="Style2">
    <w:name w:val="Style2"/>
    <w:basedOn w:val="Normal"/>
    <w:autoRedefine/>
    <w:uiPriority w:val="99"/>
    <w:rsid w:val="00AB53AC"/>
    <w:rPr>
      <w:sz w:val="22"/>
      <w:szCs w:val="16"/>
    </w:rPr>
  </w:style>
  <w:style w:type="paragraph" w:customStyle="1" w:styleId="1aFlyerHeadingA">
    <w:name w:val="1a. Flyer Heading A"/>
    <w:basedOn w:val="Normal"/>
    <w:uiPriority w:val="99"/>
    <w:rsid w:val="000562D4"/>
    <w:rPr>
      <w:rFonts w:ascii="Verdana" w:eastAsia="Times New Roman" w:hAnsi="Verdana"/>
      <w:b w:val="0"/>
      <w:color w:val="004F8B"/>
      <w:sz w:val="72"/>
      <w:szCs w:val="24"/>
      <w:lang w:val="en-AU"/>
    </w:rPr>
  </w:style>
  <w:style w:type="paragraph" w:customStyle="1" w:styleId="1dFlyerSubheadB">
    <w:name w:val="1d. Flyer Subhead B"/>
    <w:basedOn w:val="Normal"/>
    <w:uiPriority w:val="99"/>
    <w:rsid w:val="000562D4"/>
    <w:rPr>
      <w:rFonts w:ascii="Verdana" w:eastAsia="Times New Roman" w:hAnsi="Verdana"/>
      <w:b w:val="0"/>
      <w:color w:val="004F8B"/>
      <w:szCs w:val="24"/>
      <w:lang w:val="en-AU"/>
    </w:rPr>
  </w:style>
  <w:style w:type="paragraph" w:customStyle="1" w:styleId="3aFlyerBodycopy">
    <w:name w:val="3a. Flyer Bodycopy"/>
    <w:uiPriority w:val="99"/>
    <w:rsid w:val="000562D4"/>
    <w:pPr>
      <w:spacing w:after="240"/>
    </w:pPr>
    <w:rPr>
      <w:rFonts w:ascii="Verdana" w:eastAsia="Times New Roman" w:hAnsi="Verdana"/>
      <w:sz w:val="17"/>
      <w:szCs w:val="24"/>
      <w:lang w:val="en-AU" w:eastAsia="en-US"/>
    </w:rPr>
  </w:style>
  <w:style w:type="character" w:styleId="Hyperlink">
    <w:name w:val="Hyperlink"/>
    <w:basedOn w:val="DefaultParagraphFont"/>
    <w:uiPriority w:val="99"/>
    <w:rsid w:val="000562D4"/>
    <w:rPr>
      <w:rFonts w:cs="Times New Roman"/>
      <w:color w:val="0000CC"/>
      <w:u w:val="none"/>
      <w:effect w:val="none"/>
    </w:rPr>
  </w:style>
  <w:style w:type="character" w:styleId="Strong">
    <w:name w:val="Strong"/>
    <w:basedOn w:val="DefaultParagraphFont"/>
    <w:uiPriority w:val="99"/>
    <w:qFormat/>
    <w:rsid w:val="000562D4"/>
    <w:rPr>
      <w:rFonts w:cs="Times New Roman"/>
      <w:b/>
      <w:bCs/>
    </w:rPr>
  </w:style>
  <w:style w:type="paragraph" w:styleId="BalloonText">
    <w:name w:val="Balloon Text"/>
    <w:basedOn w:val="Normal"/>
    <w:link w:val="BalloonTextChar"/>
    <w:uiPriority w:val="99"/>
    <w:rsid w:val="0039242B"/>
    <w:rPr>
      <w:rFonts w:ascii="Tahoma" w:hAnsi="Tahoma" w:cs="Tahoma"/>
      <w:sz w:val="16"/>
      <w:szCs w:val="16"/>
    </w:rPr>
  </w:style>
  <w:style w:type="character" w:customStyle="1" w:styleId="BalloonTextChar">
    <w:name w:val="Balloon Text Char"/>
    <w:basedOn w:val="DefaultParagraphFont"/>
    <w:link w:val="BalloonText"/>
    <w:uiPriority w:val="99"/>
    <w:locked/>
    <w:rsid w:val="0039242B"/>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www.acrn.auckland.ac.nz" TargetMode="External"/><Relationship Id="rId13" Type="http://schemas.openxmlformats.org/officeDocument/2006/relationships/hyperlink" Target="http://www.acrn.auckland.ac.nz"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jpeg"/><Relationship Id="rId8" Type="http://schemas.openxmlformats.org/officeDocument/2006/relationships/image" Target="media/image3.emf"/><Relationship Id="rId9" Type="http://schemas.openxmlformats.org/officeDocument/2006/relationships/image" Target="media/image4.jpeg"/><Relationship Id="rId10" Type="http://schemas.openxmlformats.org/officeDocument/2006/relationships/image" Target="media/image5.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CC27-545C-C746-A421-FC26BE88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9:00  Introduction and welcome</vt:lpstr>
    </vt:vector>
  </TitlesOfParts>
  <Company>The University of Auckland</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  Introduction and welcome</dc:title>
  <dc:creator>medit</dc:creator>
  <cp:lastModifiedBy>Euphemia Leung</cp:lastModifiedBy>
  <cp:revision>4</cp:revision>
  <cp:lastPrinted>2013-07-10T05:59:00Z</cp:lastPrinted>
  <dcterms:created xsi:type="dcterms:W3CDTF">2013-07-10T05:59:00Z</dcterms:created>
  <dcterms:modified xsi:type="dcterms:W3CDTF">2013-07-11T01:29:00Z</dcterms:modified>
</cp:coreProperties>
</file>